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B34A" w14:textId="77777777" w:rsidR="009768CC" w:rsidRPr="007E6137" w:rsidRDefault="00FB2D36" w:rsidP="00AB626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946"/>
        <w:gridCol w:w="1707"/>
      </w:tblGrid>
      <w:tr w:rsidR="00AB626A" w14:paraId="3FFBB447" w14:textId="77777777" w:rsidTr="00E5194D">
        <w:trPr>
          <w:trHeight w:val="1881"/>
        </w:trPr>
        <w:tc>
          <w:tcPr>
            <w:tcW w:w="1843" w:type="dxa"/>
          </w:tcPr>
          <w:p w14:paraId="70D82AE5" w14:textId="77777777" w:rsidR="00AB626A" w:rsidRDefault="004B01AE" w:rsidP="00C95E28">
            <w:pPr>
              <w:jc w:val="both"/>
            </w:pPr>
            <w:r w:rsidRPr="004B01AE">
              <w:rPr>
                <w:noProof/>
                <w:lang w:eastAsia="en-AU"/>
              </w:rPr>
              <w:drawing>
                <wp:inline distT="0" distB="0" distL="0" distR="0" wp14:anchorId="3A5F0B05" wp14:editId="6B3680C0">
                  <wp:extent cx="1077775" cy="1152757"/>
                  <wp:effectExtent l="0" t="0" r="8255" b="9525"/>
                  <wp:docPr id="5" name="Picture 5" descr="C:\Users\jc215650\Desktop\JRE\Logos\Untitle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c215650\Desktop\JRE\Logos\Untitle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88" cy="1198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2CC" w:themeFill="accent4" w:themeFillTint="33"/>
          </w:tcPr>
          <w:p w14:paraId="2FF28DB3" w14:textId="77777777" w:rsidR="00D322E3" w:rsidRDefault="00D322E3" w:rsidP="00C95E28">
            <w:pPr>
              <w:jc w:val="center"/>
              <w:rPr>
                <w:rFonts w:ascii="Arial Black" w:hAnsi="Arial Black" w:cstheme="majorBidi"/>
                <w:b/>
                <w:bCs/>
                <w:sz w:val="28"/>
                <w:szCs w:val="28"/>
              </w:rPr>
            </w:pPr>
          </w:p>
          <w:p w14:paraId="0732E545" w14:textId="77777777" w:rsidR="00B268FB" w:rsidRDefault="00D322E3" w:rsidP="00C95E28">
            <w:pPr>
              <w:jc w:val="center"/>
              <w:rPr>
                <w:b/>
                <w:bCs/>
                <w:color w:val="808080" w:themeColor="background1" w:themeShade="80"/>
              </w:rPr>
            </w:pPr>
            <w:r w:rsidRPr="00F37C1D">
              <w:rPr>
                <w:rFonts w:ascii="Arial Black" w:hAnsi="Arial Black" w:cstheme="majorBidi"/>
                <w:b/>
                <w:bCs/>
                <w:sz w:val="28"/>
                <w:szCs w:val="28"/>
              </w:rPr>
              <w:t>JOURNAL OF RESILIENT ECONOMIES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</w:p>
          <w:p w14:paraId="4692485B" w14:textId="77777777" w:rsidR="007E6137" w:rsidRDefault="007E6137" w:rsidP="00C95E28">
            <w:pPr>
              <w:jc w:val="center"/>
            </w:pPr>
            <w:r w:rsidRPr="00FB2D36">
              <w:rPr>
                <w:b/>
                <w:bCs/>
                <w:color w:val="808080" w:themeColor="background1" w:themeShade="80"/>
              </w:rPr>
              <w:t>PLATINUM OPEN ACCESS</w:t>
            </w:r>
            <w:r w:rsidR="00FB2D36" w:rsidRPr="00FB2D36">
              <w:rPr>
                <w:b/>
                <w:bCs/>
              </w:rPr>
              <w:t xml:space="preserve"> </w:t>
            </w:r>
            <w:r w:rsidR="00FB2D36">
              <w:rPr>
                <w:noProof/>
                <w:lang w:eastAsia="en-AU"/>
              </w:rPr>
              <w:drawing>
                <wp:inline distT="0" distB="0" distL="0" distR="0" wp14:anchorId="24F63FF6" wp14:editId="16007DBD">
                  <wp:extent cx="114118" cy="178008"/>
                  <wp:effectExtent l="0" t="0" r="635" b="0"/>
                  <wp:docPr id="1" name="Picture 1" descr="https://upload.wikimedia.org/wikipedia/commons/thumb/7/77/Open_Access_logo_PLoS_transparent.svg/110px-Open_Access_logo_PLoS_transparent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7/Open_Access_logo_PLoS_transparent.svg/110px-Open_Access_logo_PLoS_transparent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75" cy="206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E9F0D" w14:textId="77777777" w:rsidR="00B268FB" w:rsidRDefault="00B268FB" w:rsidP="00C95E28">
            <w:pPr>
              <w:jc w:val="center"/>
            </w:pPr>
          </w:p>
          <w:p w14:paraId="0158A751" w14:textId="77777777" w:rsidR="00AB626A" w:rsidRDefault="00AB626A" w:rsidP="00C95E28">
            <w:pPr>
              <w:jc w:val="center"/>
            </w:pPr>
            <w:r>
              <w:t>Journal homepage:</w:t>
            </w:r>
            <w:r w:rsidR="007E6137">
              <w:t xml:space="preserve"> </w:t>
            </w:r>
            <w:hyperlink r:id="rId10" w:history="1">
              <w:r w:rsidR="007E6137" w:rsidRPr="00960A80">
                <w:rPr>
                  <w:rStyle w:val="Hyperlink"/>
                </w:rPr>
                <w:t>https://journals.jcu.edu.au/jre/index</w:t>
              </w:r>
            </w:hyperlink>
          </w:p>
        </w:tc>
        <w:tc>
          <w:tcPr>
            <w:tcW w:w="1707" w:type="dxa"/>
          </w:tcPr>
          <w:p w14:paraId="41178FFD" w14:textId="77777777" w:rsidR="00AB626A" w:rsidRDefault="00AB626A" w:rsidP="00C95E28">
            <w:pPr>
              <w:jc w:val="right"/>
            </w:pPr>
            <w:r w:rsidRPr="00AB626A">
              <w:rPr>
                <w:noProof/>
                <w:lang w:eastAsia="en-AU"/>
              </w:rPr>
              <w:drawing>
                <wp:inline distT="0" distB="0" distL="0" distR="0" wp14:anchorId="2BE46612" wp14:editId="742C9308">
                  <wp:extent cx="968546" cy="1179940"/>
                  <wp:effectExtent l="0" t="0" r="3175" b="1270"/>
                  <wp:docPr id="3" name="Picture 3" descr="C:\Users\jc215650\Desktop\JRE\JRE (2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c215650\Desktop\JRE\JRE (2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07" cy="122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FE528" w14:textId="77777777" w:rsidR="00AB626A" w:rsidRDefault="00AB626A" w:rsidP="00AB626A"/>
    <w:p w14:paraId="4C46EF72" w14:textId="1A148270" w:rsidR="00CE01B3" w:rsidRPr="004273B8" w:rsidRDefault="00211368" w:rsidP="00CE01B3">
      <w:pPr>
        <w:pStyle w:val="Articletitle"/>
        <w:rPr>
          <w:sz w:val="24"/>
        </w:rPr>
      </w:pPr>
      <w:r w:rsidRPr="004273B8">
        <w:rPr>
          <w:sz w:val="24"/>
        </w:rPr>
        <w:t xml:space="preserve">Title: </w:t>
      </w:r>
      <w:r w:rsidR="00CE01B3" w:rsidRPr="004273B8">
        <w:rPr>
          <w:sz w:val="24"/>
        </w:rPr>
        <w:t>Article Template for the Journal of Resilient Economies (JRE)</w:t>
      </w:r>
      <w:r w:rsidR="004273B8">
        <w:rPr>
          <w:sz w:val="24"/>
        </w:rPr>
        <w:t xml:space="preserve"> (Times New Roman, 12 Points bold)</w:t>
      </w:r>
    </w:p>
    <w:p w14:paraId="585CBFEE" w14:textId="79F1F5E7" w:rsidR="00CE01B3" w:rsidRPr="004273B8" w:rsidRDefault="00981AFF" w:rsidP="00CE01B3">
      <w:pPr>
        <w:pStyle w:val="Authornames"/>
        <w:rPr>
          <w:sz w:val="22"/>
          <w:szCs w:val="22"/>
        </w:rPr>
      </w:pPr>
      <w:r w:rsidRPr="004273B8">
        <w:rPr>
          <w:sz w:val="22"/>
          <w:szCs w:val="22"/>
        </w:rPr>
        <w:t>Author 1 Full Name</w:t>
      </w:r>
      <w:r w:rsidRPr="004273B8">
        <w:rPr>
          <w:rStyle w:val="FootnoteReference"/>
          <w:sz w:val="22"/>
          <w:szCs w:val="22"/>
        </w:rPr>
        <w:footnoteReference w:id="1"/>
      </w:r>
      <w:r w:rsidR="00CE01B3" w:rsidRPr="004273B8">
        <w:rPr>
          <w:sz w:val="22"/>
          <w:szCs w:val="22"/>
        </w:rPr>
        <w:t xml:space="preserve"> a</w:t>
      </w:r>
      <w:r w:rsidR="00211368" w:rsidRPr="004273B8">
        <w:rPr>
          <w:sz w:val="22"/>
          <w:szCs w:val="22"/>
        </w:rPr>
        <w:t xml:space="preserve">nd Author 2 Full Name, Author 3 Full Name, </w:t>
      </w:r>
      <w:proofErr w:type="gramStart"/>
      <w:r w:rsidR="00211368" w:rsidRPr="004273B8">
        <w:rPr>
          <w:sz w:val="22"/>
          <w:szCs w:val="22"/>
        </w:rPr>
        <w:t>…</w:t>
      </w:r>
      <w:r w:rsidR="004273B8">
        <w:rPr>
          <w:sz w:val="22"/>
          <w:szCs w:val="22"/>
        </w:rPr>
        <w:t>(</w:t>
      </w:r>
      <w:proofErr w:type="gramEnd"/>
      <w:r w:rsidR="004273B8">
        <w:rPr>
          <w:sz w:val="22"/>
          <w:szCs w:val="22"/>
        </w:rPr>
        <w:t>Times New Roman 11 Points, standard)</w:t>
      </w:r>
    </w:p>
    <w:p w14:paraId="1010083C" w14:textId="77777777" w:rsidR="004273B8" w:rsidRPr="004273B8" w:rsidRDefault="00CE01B3" w:rsidP="004273B8">
      <w:pPr>
        <w:pStyle w:val="Authornames"/>
        <w:rPr>
          <w:sz w:val="22"/>
          <w:szCs w:val="22"/>
        </w:rPr>
      </w:pPr>
      <w:proofErr w:type="spellStart"/>
      <w:r w:rsidRPr="004273B8">
        <w:rPr>
          <w:i/>
          <w:iCs/>
          <w:sz w:val="22"/>
          <w:szCs w:val="22"/>
          <w:vertAlign w:val="superscript"/>
        </w:rPr>
        <w:t>a</w:t>
      </w:r>
      <w:r w:rsidR="00BB180A" w:rsidRPr="004273B8">
        <w:rPr>
          <w:i/>
          <w:iCs/>
          <w:sz w:val="22"/>
          <w:szCs w:val="22"/>
        </w:rPr>
        <w:t>ORCiD</w:t>
      </w:r>
      <w:proofErr w:type="spellEnd"/>
      <w:r w:rsidR="00BB180A" w:rsidRPr="004273B8">
        <w:rPr>
          <w:i/>
          <w:iCs/>
          <w:sz w:val="22"/>
          <w:szCs w:val="22"/>
        </w:rPr>
        <w:t xml:space="preserve"> ID, D</w:t>
      </w:r>
      <w:r w:rsidRPr="004273B8">
        <w:rPr>
          <w:i/>
          <w:iCs/>
          <w:sz w:val="22"/>
          <w:szCs w:val="22"/>
        </w:rPr>
        <w:t>epart</w:t>
      </w:r>
      <w:r w:rsidR="00211368" w:rsidRPr="004273B8">
        <w:rPr>
          <w:i/>
          <w:iCs/>
          <w:sz w:val="22"/>
          <w:szCs w:val="22"/>
        </w:rPr>
        <w:t>ment, University, City, Country</w:t>
      </w:r>
      <w:r w:rsidR="004273B8">
        <w:rPr>
          <w:i/>
          <w:iCs/>
          <w:sz w:val="22"/>
          <w:szCs w:val="22"/>
        </w:rPr>
        <w:t xml:space="preserve"> </w:t>
      </w:r>
      <w:proofErr w:type="gramStart"/>
      <w:r w:rsidR="004273B8" w:rsidRPr="004273B8">
        <w:rPr>
          <w:iCs/>
          <w:sz w:val="22"/>
          <w:szCs w:val="22"/>
        </w:rPr>
        <w:t>…(</w:t>
      </w:r>
      <w:proofErr w:type="gramEnd"/>
      <w:r w:rsidR="004273B8" w:rsidRPr="004273B8">
        <w:rPr>
          <w:iCs/>
          <w:sz w:val="22"/>
          <w:szCs w:val="22"/>
        </w:rPr>
        <w:t>Times New Roman 11 Points, standard)</w:t>
      </w:r>
      <w:r w:rsidR="00211368" w:rsidRPr="004273B8">
        <w:rPr>
          <w:i/>
          <w:iCs/>
          <w:sz w:val="22"/>
          <w:szCs w:val="22"/>
        </w:rPr>
        <w:br/>
      </w:r>
      <w:proofErr w:type="spellStart"/>
      <w:r w:rsidRPr="004273B8">
        <w:rPr>
          <w:i/>
          <w:iCs/>
          <w:sz w:val="22"/>
          <w:szCs w:val="22"/>
          <w:vertAlign w:val="superscript"/>
        </w:rPr>
        <w:t>b</w:t>
      </w:r>
      <w:r w:rsidR="00BB180A" w:rsidRPr="004273B8">
        <w:rPr>
          <w:i/>
          <w:iCs/>
          <w:sz w:val="22"/>
          <w:szCs w:val="22"/>
        </w:rPr>
        <w:t>ORCiD</w:t>
      </w:r>
      <w:proofErr w:type="spellEnd"/>
      <w:r w:rsidR="00BB180A" w:rsidRPr="004273B8">
        <w:rPr>
          <w:i/>
          <w:iCs/>
          <w:sz w:val="22"/>
          <w:szCs w:val="22"/>
        </w:rPr>
        <w:t xml:space="preserve"> ID, D</w:t>
      </w:r>
      <w:r w:rsidRPr="004273B8">
        <w:rPr>
          <w:i/>
          <w:iCs/>
          <w:sz w:val="22"/>
          <w:szCs w:val="22"/>
        </w:rPr>
        <w:t>epartment, University, City, Country</w:t>
      </w:r>
      <w:r w:rsidR="004273B8" w:rsidRPr="004273B8">
        <w:rPr>
          <w:sz w:val="22"/>
          <w:szCs w:val="22"/>
        </w:rPr>
        <w:t>…</w:t>
      </w:r>
      <w:r w:rsidR="004273B8">
        <w:rPr>
          <w:sz w:val="22"/>
          <w:szCs w:val="22"/>
        </w:rPr>
        <w:t>(Times New Roman 11 Points, standard)</w:t>
      </w:r>
      <w:r w:rsidR="004273B8">
        <w:rPr>
          <w:sz w:val="22"/>
          <w:szCs w:val="22"/>
        </w:rPr>
        <w:br/>
      </w:r>
      <w:proofErr w:type="spellStart"/>
      <w:r w:rsidR="00211368" w:rsidRPr="004273B8">
        <w:rPr>
          <w:i/>
          <w:iCs/>
          <w:sz w:val="22"/>
          <w:szCs w:val="22"/>
          <w:vertAlign w:val="superscript"/>
        </w:rPr>
        <w:t>c</w:t>
      </w:r>
      <w:r w:rsidR="00BB180A" w:rsidRPr="004273B8">
        <w:rPr>
          <w:i/>
          <w:iCs/>
          <w:sz w:val="22"/>
          <w:szCs w:val="22"/>
        </w:rPr>
        <w:t>ORCiD</w:t>
      </w:r>
      <w:proofErr w:type="spellEnd"/>
      <w:r w:rsidR="00BB180A" w:rsidRPr="004273B8">
        <w:rPr>
          <w:i/>
          <w:iCs/>
          <w:sz w:val="22"/>
          <w:szCs w:val="22"/>
        </w:rPr>
        <w:t xml:space="preserve"> ID, D</w:t>
      </w:r>
      <w:r w:rsidR="00211368" w:rsidRPr="004273B8">
        <w:rPr>
          <w:i/>
          <w:iCs/>
          <w:sz w:val="22"/>
          <w:szCs w:val="22"/>
        </w:rPr>
        <w:t>epartment, University, City, Country</w:t>
      </w:r>
      <w:r w:rsidR="004273B8">
        <w:rPr>
          <w:i/>
          <w:iCs/>
          <w:sz w:val="22"/>
          <w:szCs w:val="22"/>
        </w:rPr>
        <w:t xml:space="preserve"> </w:t>
      </w:r>
      <w:r w:rsidR="004273B8" w:rsidRPr="004273B8">
        <w:rPr>
          <w:sz w:val="22"/>
          <w:szCs w:val="22"/>
        </w:rPr>
        <w:t>…</w:t>
      </w:r>
      <w:r w:rsidR="004273B8">
        <w:rPr>
          <w:sz w:val="22"/>
          <w:szCs w:val="22"/>
        </w:rPr>
        <w:t>(Times New Roman 11 Points, standard)</w:t>
      </w:r>
    </w:p>
    <w:p w14:paraId="0B0B3C4D" w14:textId="77777777" w:rsidR="00CE01B3" w:rsidRPr="00CE01B3" w:rsidRDefault="00CE01B3" w:rsidP="00CE01B3">
      <w:pPr>
        <w:pStyle w:val="Correspondencedetails"/>
        <w:spacing w:line="240" w:lineRule="auto"/>
        <w:rPr>
          <w:sz w:val="22"/>
          <w:szCs w:val="22"/>
        </w:rPr>
      </w:pPr>
      <w:r w:rsidRPr="00CE01B3">
        <w:rPr>
          <w:sz w:val="22"/>
          <w:szCs w:val="22"/>
        </w:rPr>
        <w:t>Indicate the given name(s) and family name(s) of each author and check that all names are accurately spelled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CE01B3">
        <w:rPr>
          <w:sz w:val="22"/>
          <w:szCs w:val="22"/>
        </w:rPr>
        <w:t>Provide full correspondence details</w:t>
      </w:r>
      <w:r w:rsidR="00981AFF">
        <w:rPr>
          <w:sz w:val="22"/>
          <w:szCs w:val="22"/>
        </w:rPr>
        <w:t xml:space="preserve"> here including e-mail for the Foot note (1) </w:t>
      </w:r>
      <w:r w:rsidRPr="00CE01B3">
        <w:rPr>
          <w:sz w:val="22"/>
          <w:szCs w:val="22"/>
        </w:rPr>
        <w:t xml:space="preserve">corresponding author. </w:t>
      </w:r>
    </w:p>
    <w:p w14:paraId="491518BC" w14:textId="77777777" w:rsidR="00CE01B3" w:rsidRPr="00CE01B3" w:rsidRDefault="00CE01B3" w:rsidP="00CE01B3">
      <w:pPr>
        <w:pStyle w:val="Correspondencedetails"/>
        <w:spacing w:line="240" w:lineRule="auto"/>
        <w:rPr>
          <w:sz w:val="22"/>
          <w:szCs w:val="22"/>
        </w:rPr>
      </w:pPr>
      <w:r w:rsidRPr="00CE01B3">
        <w:rPr>
          <w:sz w:val="22"/>
          <w:szCs w:val="22"/>
        </w:rPr>
        <w:t xml:space="preserve">The corresponding author will handle correspondence at all stages of review and publication, also post-publication. This responsibility includes answering any future queries about the research work. </w:t>
      </w:r>
    </w:p>
    <w:p w14:paraId="4962B811" w14:textId="77777777" w:rsidR="00CE01B3" w:rsidRDefault="00CE01B3" w:rsidP="00CE01B3">
      <w:pPr>
        <w:pStyle w:val="Correspondencedetail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D26865" w14:paraId="01912C37" w14:textId="77777777" w:rsidTr="00D26865">
        <w:tc>
          <w:tcPr>
            <w:tcW w:w="10496" w:type="dxa"/>
          </w:tcPr>
          <w:p w14:paraId="6B3C40DC" w14:textId="2383A4C1" w:rsidR="00D26865" w:rsidRPr="004273B8" w:rsidRDefault="00D26865" w:rsidP="00CE01B3">
            <w:pPr>
              <w:pStyle w:val="Correspondencedetails"/>
              <w:rPr>
                <w:b/>
                <w:bCs/>
                <w:sz w:val="22"/>
                <w:szCs w:val="22"/>
              </w:rPr>
            </w:pPr>
            <w:r w:rsidRPr="004273B8">
              <w:rPr>
                <w:b/>
                <w:bCs/>
                <w:sz w:val="22"/>
                <w:szCs w:val="22"/>
              </w:rPr>
              <w:t>Abstract (maximum 200 words)</w:t>
            </w:r>
            <w:r w:rsidR="004273B8" w:rsidRPr="004273B8">
              <w:rPr>
                <w:b/>
                <w:bCs/>
                <w:sz w:val="22"/>
                <w:szCs w:val="22"/>
              </w:rPr>
              <w:t xml:space="preserve"> (Times New Roman 11 Points, </w:t>
            </w:r>
            <w:r w:rsidR="004273B8">
              <w:rPr>
                <w:b/>
                <w:bCs/>
                <w:sz w:val="22"/>
                <w:szCs w:val="22"/>
              </w:rPr>
              <w:t>bold</w:t>
            </w:r>
            <w:r w:rsidR="004273B8" w:rsidRPr="004273B8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3959E9DC" w14:textId="106827AE" w:rsidR="00CE01B3" w:rsidRPr="004273B8" w:rsidRDefault="00CE01B3" w:rsidP="004273B8">
      <w:pPr>
        <w:pStyle w:val="Abstract"/>
        <w:jc w:val="both"/>
        <w:rPr>
          <w:sz w:val="18"/>
          <w:szCs w:val="18"/>
        </w:rPr>
      </w:pPr>
      <w:r w:rsidRPr="004273B8">
        <w:rPr>
          <w:sz w:val="18"/>
          <w:szCs w:val="18"/>
        </w:rPr>
        <w:t xml:space="preserve">A concise and factual abstract is required. The abstract should state the purpose of the research, the principal </w:t>
      </w:r>
      <w:proofErr w:type="gramStart"/>
      <w:r w:rsidRPr="004273B8">
        <w:rPr>
          <w:sz w:val="18"/>
          <w:szCs w:val="18"/>
        </w:rPr>
        <w:t>results</w:t>
      </w:r>
      <w:proofErr w:type="gramEnd"/>
      <w:r w:rsidRPr="004273B8">
        <w:rPr>
          <w:sz w:val="18"/>
          <w:szCs w:val="18"/>
        </w:rPr>
        <w:t xml:space="preserve"> and major conclusions briefly. A concise and factual abstract is required. The abstract should state the purpose of the research, the principal </w:t>
      </w:r>
      <w:proofErr w:type="gramStart"/>
      <w:r w:rsidRPr="004273B8">
        <w:rPr>
          <w:sz w:val="18"/>
          <w:szCs w:val="18"/>
        </w:rPr>
        <w:t>results</w:t>
      </w:r>
      <w:proofErr w:type="gramEnd"/>
      <w:r w:rsidRPr="004273B8">
        <w:rPr>
          <w:sz w:val="18"/>
          <w:szCs w:val="18"/>
        </w:rPr>
        <w:t xml:space="preserve"> and major conclusions briefly. A concise and factual abstract is required. The abstract should state the purpose of the research, the principal </w:t>
      </w:r>
      <w:proofErr w:type="gramStart"/>
      <w:r w:rsidRPr="004273B8">
        <w:rPr>
          <w:sz w:val="18"/>
          <w:szCs w:val="18"/>
        </w:rPr>
        <w:t>results</w:t>
      </w:r>
      <w:proofErr w:type="gramEnd"/>
      <w:r w:rsidRPr="004273B8">
        <w:rPr>
          <w:sz w:val="18"/>
          <w:szCs w:val="18"/>
        </w:rPr>
        <w:t xml:space="preserve"> and major conclusions briefly. Type or paste your abstract here. A concise and factual abstract is required. The abstract should state the purpose of the research, the principal </w:t>
      </w:r>
      <w:proofErr w:type="gramStart"/>
      <w:r w:rsidRPr="004273B8">
        <w:rPr>
          <w:sz w:val="18"/>
          <w:szCs w:val="18"/>
        </w:rPr>
        <w:t>results</w:t>
      </w:r>
      <w:proofErr w:type="gramEnd"/>
      <w:r w:rsidRPr="004273B8">
        <w:rPr>
          <w:sz w:val="18"/>
          <w:szCs w:val="18"/>
        </w:rPr>
        <w:t xml:space="preserve"> and major conclusions briefly. A concise and factual abstract is required. The abstract should state the purpose of the research, the principal </w:t>
      </w:r>
      <w:proofErr w:type="gramStart"/>
      <w:r w:rsidRPr="004273B8">
        <w:rPr>
          <w:sz w:val="18"/>
          <w:szCs w:val="18"/>
        </w:rPr>
        <w:t>results</w:t>
      </w:r>
      <w:proofErr w:type="gramEnd"/>
      <w:r w:rsidRPr="004273B8">
        <w:rPr>
          <w:sz w:val="18"/>
          <w:szCs w:val="18"/>
        </w:rPr>
        <w:t xml:space="preserve"> and major conclusions briefly. A concise and factual abstract is required. The abstract should state the purpose of the research, the principal </w:t>
      </w:r>
      <w:proofErr w:type="gramStart"/>
      <w:r w:rsidRPr="004273B8">
        <w:rPr>
          <w:sz w:val="18"/>
          <w:szCs w:val="18"/>
        </w:rPr>
        <w:t>results</w:t>
      </w:r>
      <w:proofErr w:type="gramEnd"/>
      <w:r w:rsidRPr="004273B8">
        <w:rPr>
          <w:sz w:val="18"/>
          <w:szCs w:val="18"/>
        </w:rPr>
        <w:t xml:space="preserve"> and major conclusions briefly. Type or paste your abstract here.</w:t>
      </w:r>
      <w:r w:rsidR="004273B8">
        <w:rPr>
          <w:sz w:val="18"/>
          <w:szCs w:val="18"/>
        </w:rPr>
        <w:t xml:space="preserve"> </w:t>
      </w:r>
      <w:proofErr w:type="gramStart"/>
      <w:r w:rsidR="004273B8" w:rsidRPr="004273B8">
        <w:rPr>
          <w:sz w:val="18"/>
          <w:szCs w:val="18"/>
        </w:rPr>
        <w:t>…(</w:t>
      </w:r>
      <w:proofErr w:type="gramEnd"/>
      <w:r w:rsidR="004273B8" w:rsidRPr="004273B8">
        <w:rPr>
          <w:sz w:val="18"/>
          <w:szCs w:val="18"/>
        </w:rPr>
        <w:t xml:space="preserve">Times New Roman </w:t>
      </w:r>
      <w:r w:rsidR="004273B8">
        <w:rPr>
          <w:sz w:val="18"/>
          <w:szCs w:val="18"/>
        </w:rPr>
        <w:t>9</w:t>
      </w:r>
      <w:r w:rsidR="004273B8" w:rsidRPr="004273B8">
        <w:rPr>
          <w:sz w:val="18"/>
          <w:szCs w:val="18"/>
        </w:rPr>
        <w:t xml:space="preserve"> Points, standard)</w:t>
      </w:r>
    </w:p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6"/>
      </w:tblGrid>
      <w:tr w:rsidR="00D26865" w14:paraId="07D68F74" w14:textId="77777777" w:rsidTr="00D26865">
        <w:tc>
          <w:tcPr>
            <w:tcW w:w="10496" w:type="dxa"/>
          </w:tcPr>
          <w:p w14:paraId="496D7962" w14:textId="2B18E3EE" w:rsidR="00D26865" w:rsidRPr="004273B8" w:rsidRDefault="00D26865" w:rsidP="00852A03">
            <w:pPr>
              <w:pStyle w:val="Articletitle"/>
              <w:spacing w:before="240"/>
              <w:rPr>
                <w:sz w:val="18"/>
                <w:szCs w:val="18"/>
              </w:rPr>
            </w:pPr>
            <w:r w:rsidRPr="004273B8">
              <w:rPr>
                <w:sz w:val="18"/>
                <w:szCs w:val="18"/>
              </w:rPr>
              <w:t xml:space="preserve">Keywords: </w:t>
            </w:r>
            <w:r w:rsidRPr="004273B8">
              <w:rPr>
                <w:b w:val="0"/>
                <w:bCs/>
                <w:sz w:val="18"/>
                <w:szCs w:val="18"/>
              </w:rPr>
              <w:t>keyword1, keyword 2, keyword3, keyword4, keyword5, keyword 6</w:t>
            </w:r>
            <w:r w:rsidR="004273B8">
              <w:rPr>
                <w:b w:val="0"/>
                <w:bCs/>
                <w:sz w:val="18"/>
                <w:szCs w:val="18"/>
              </w:rPr>
              <w:t xml:space="preserve"> </w:t>
            </w:r>
            <w:proofErr w:type="gramStart"/>
            <w:r w:rsidR="004273B8" w:rsidRPr="004273B8">
              <w:rPr>
                <w:b w:val="0"/>
                <w:bCs/>
                <w:sz w:val="18"/>
                <w:szCs w:val="18"/>
              </w:rPr>
              <w:t>…(</w:t>
            </w:r>
            <w:proofErr w:type="gramEnd"/>
            <w:r w:rsidR="004273B8" w:rsidRPr="004273B8">
              <w:rPr>
                <w:b w:val="0"/>
                <w:bCs/>
                <w:sz w:val="18"/>
                <w:szCs w:val="18"/>
              </w:rPr>
              <w:t xml:space="preserve">Times New Roman </w:t>
            </w:r>
            <w:r w:rsidR="004273B8">
              <w:rPr>
                <w:b w:val="0"/>
                <w:bCs/>
                <w:sz w:val="18"/>
                <w:szCs w:val="18"/>
              </w:rPr>
              <w:t>9</w:t>
            </w:r>
            <w:r w:rsidR="004273B8" w:rsidRPr="004273B8">
              <w:rPr>
                <w:b w:val="0"/>
                <w:bCs/>
                <w:sz w:val="18"/>
                <w:szCs w:val="18"/>
              </w:rPr>
              <w:t xml:space="preserve"> Points, standard)</w:t>
            </w:r>
          </w:p>
        </w:tc>
      </w:tr>
      <w:tr w:rsidR="00D26865" w14:paraId="2C5625C7" w14:textId="77777777" w:rsidTr="00D26865">
        <w:tc>
          <w:tcPr>
            <w:tcW w:w="10496" w:type="dxa"/>
          </w:tcPr>
          <w:p w14:paraId="4D4A095D" w14:textId="1A744C4F" w:rsidR="00D26865" w:rsidRPr="00D26865" w:rsidRDefault="00D26865" w:rsidP="00852A03">
            <w:pPr>
              <w:pStyle w:val="Articletitle"/>
              <w:spacing w:before="240"/>
              <w:rPr>
                <w:sz w:val="22"/>
                <w:szCs w:val="22"/>
              </w:rPr>
            </w:pPr>
          </w:p>
        </w:tc>
      </w:tr>
    </w:tbl>
    <w:p w14:paraId="7FF419D5" w14:textId="77777777" w:rsidR="00CE01B3" w:rsidRDefault="00CE01B3" w:rsidP="00CE01B3">
      <w:pPr>
        <w:pStyle w:val="Articletitle"/>
      </w:pPr>
      <w:r>
        <w:br w:type="page"/>
      </w:r>
      <w:r>
        <w:lastRenderedPageBreak/>
        <w:t xml:space="preserve"> </w:t>
      </w:r>
    </w:p>
    <w:p w14:paraId="5A6BB17B" w14:textId="77777777" w:rsidR="004273B8" w:rsidRDefault="004273B8" w:rsidP="00CE01B3">
      <w:pPr>
        <w:pStyle w:val="Heading1"/>
        <w:rPr>
          <w:rFonts w:asciiTheme="majorBidi" w:hAnsiTheme="majorBidi" w:cstheme="majorBidi"/>
          <w:sz w:val="20"/>
          <w:szCs w:val="20"/>
        </w:rPr>
        <w:sectPr w:rsidR="004273B8" w:rsidSect="00DD7968">
          <w:headerReference w:type="default" r:id="rId12"/>
          <w:footerReference w:type="default" r:id="rId13"/>
          <w:pgSz w:w="11906" w:h="16838"/>
          <w:pgMar w:top="680" w:right="720" w:bottom="720" w:left="680" w:header="709" w:footer="709" w:gutter="0"/>
          <w:cols w:space="708"/>
          <w:titlePg/>
          <w:docGrid w:linePitch="360"/>
        </w:sectPr>
      </w:pPr>
    </w:p>
    <w:p w14:paraId="528FF8B7" w14:textId="20BBE354" w:rsidR="00CE01B3" w:rsidRPr="004273B8" w:rsidRDefault="00D26865" w:rsidP="00CE01B3">
      <w:pPr>
        <w:pStyle w:val="Heading1"/>
        <w:rPr>
          <w:rFonts w:asciiTheme="majorBidi" w:hAnsiTheme="majorBidi" w:cstheme="majorBidi"/>
          <w:sz w:val="20"/>
          <w:szCs w:val="20"/>
        </w:rPr>
      </w:pPr>
      <w:r w:rsidRPr="004273B8">
        <w:rPr>
          <w:rFonts w:asciiTheme="majorBidi" w:hAnsiTheme="majorBidi" w:cstheme="majorBidi"/>
          <w:sz w:val="20"/>
          <w:szCs w:val="20"/>
        </w:rPr>
        <w:t>Heading 1: U</w:t>
      </w:r>
      <w:r w:rsidR="00CE01B3" w:rsidRPr="004273B8">
        <w:rPr>
          <w:rFonts w:asciiTheme="majorBidi" w:hAnsiTheme="majorBidi" w:cstheme="majorBidi"/>
          <w:sz w:val="20"/>
          <w:szCs w:val="20"/>
        </w:rPr>
        <w:t>se this style for level one headings</w:t>
      </w:r>
      <w:r w:rsidRPr="004273B8">
        <w:rPr>
          <w:rFonts w:asciiTheme="majorBidi" w:hAnsiTheme="majorBidi" w:cstheme="majorBidi"/>
          <w:sz w:val="20"/>
          <w:szCs w:val="20"/>
        </w:rPr>
        <w:t>- Font: Times New Roman</w:t>
      </w:r>
      <w:r w:rsidR="004273B8" w:rsidRPr="004273B8">
        <w:rPr>
          <w:rFonts w:asciiTheme="majorBidi" w:hAnsiTheme="majorBidi" w:cstheme="majorBidi"/>
          <w:sz w:val="20"/>
          <w:szCs w:val="20"/>
        </w:rPr>
        <w:t xml:space="preserve"> 10 Points, Bold</w:t>
      </w:r>
    </w:p>
    <w:p w14:paraId="64691214" w14:textId="7D3A27BB" w:rsidR="00E53AB9" w:rsidRPr="00E53AB9" w:rsidRDefault="004273B8" w:rsidP="00E53AB9">
      <w:pPr>
        <w:pStyle w:val="Paragraph"/>
        <w:spacing w:line="276" w:lineRule="auto"/>
        <w:jc w:val="both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T</w:t>
      </w:r>
      <w:r w:rsidR="00E53AB9">
        <w:rPr>
          <w:rFonts w:asciiTheme="majorBidi" w:hAnsiTheme="majorBidi" w:cstheme="majorBidi"/>
          <w:sz w:val="18"/>
          <w:szCs w:val="18"/>
        </w:rPr>
        <w:t>he t</w:t>
      </w:r>
      <w:r w:rsidRPr="004273B8">
        <w:rPr>
          <w:rFonts w:asciiTheme="majorBidi" w:hAnsiTheme="majorBidi" w:cstheme="majorBidi"/>
          <w:sz w:val="18"/>
          <w:szCs w:val="18"/>
        </w:rPr>
        <w:t>ext should use Times New Roman, 9 Points, standard</w:t>
      </w:r>
      <w:r>
        <w:rPr>
          <w:rFonts w:asciiTheme="majorBidi" w:hAnsiTheme="majorBidi" w:cstheme="majorBidi"/>
          <w:sz w:val="18"/>
          <w:szCs w:val="18"/>
        </w:rPr>
        <w:t>.</w:t>
      </w:r>
      <w:r w:rsidRPr="004273B8"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/>
          <w:sz w:val="18"/>
          <w:szCs w:val="18"/>
        </w:rPr>
        <w:t xml:space="preserve">Line and Paragraph spacing should be 1.15. Distribute your text evenly between the margins (Ctrl +J). </w:t>
      </w:r>
      <w:r w:rsidR="00E53AB9">
        <w:rPr>
          <w:rFonts w:asciiTheme="majorBidi" w:hAnsiTheme="majorBidi" w:cstheme="majorBidi"/>
          <w:sz w:val="18"/>
          <w:szCs w:val="18"/>
        </w:rPr>
        <w:t xml:space="preserve">The page layout in JRE follows the two-column format. This format is used </w:t>
      </w:r>
      <w:r w:rsidR="00E53AB9" w:rsidRPr="00E53AB9">
        <w:rPr>
          <w:rFonts w:asciiTheme="majorBidi" w:hAnsiTheme="majorBidi" w:cstheme="majorBidi"/>
          <w:sz w:val="18"/>
          <w:szCs w:val="18"/>
        </w:rPr>
        <w:t>for clarity and conciseness purposes</w:t>
      </w:r>
      <w:r w:rsidR="00E53AB9">
        <w:rPr>
          <w:rFonts w:asciiTheme="majorBidi" w:hAnsiTheme="majorBidi" w:cstheme="majorBidi"/>
          <w:sz w:val="18"/>
          <w:szCs w:val="18"/>
        </w:rPr>
        <w:t xml:space="preserve">, as </w:t>
      </w:r>
      <w:r w:rsidR="00E53AB9" w:rsidRPr="00E53AB9">
        <w:rPr>
          <w:rFonts w:asciiTheme="majorBidi" w:hAnsiTheme="majorBidi" w:cstheme="majorBidi"/>
          <w:sz w:val="18"/>
          <w:szCs w:val="18"/>
        </w:rPr>
        <w:t xml:space="preserve">dividing </w:t>
      </w:r>
      <w:r w:rsidR="00E53AB9">
        <w:rPr>
          <w:rFonts w:asciiTheme="majorBidi" w:hAnsiTheme="majorBidi" w:cstheme="majorBidi"/>
          <w:sz w:val="18"/>
          <w:szCs w:val="18"/>
        </w:rPr>
        <w:t xml:space="preserve">the </w:t>
      </w:r>
      <w:r w:rsidR="00E53AB9" w:rsidRPr="00E53AB9">
        <w:rPr>
          <w:rFonts w:asciiTheme="majorBidi" w:hAnsiTheme="majorBidi" w:cstheme="majorBidi"/>
          <w:sz w:val="18"/>
          <w:szCs w:val="18"/>
        </w:rPr>
        <w:t>text into two columns on a sheet of paper allows for an organi</w:t>
      </w:r>
      <w:r w:rsidR="00E53AB9">
        <w:rPr>
          <w:rFonts w:asciiTheme="majorBidi" w:hAnsiTheme="majorBidi" w:cstheme="majorBidi"/>
          <w:sz w:val="18"/>
          <w:szCs w:val="18"/>
        </w:rPr>
        <w:t>s</w:t>
      </w:r>
      <w:r w:rsidR="00E53AB9" w:rsidRPr="00E53AB9">
        <w:rPr>
          <w:rFonts w:asciiTheme="majorBidi" w:hAnsiTheme="majorBidi" w:cstheme="majorBidi"/>
          <w:sz w:val="18"/>
          <w:szCs w:val="18"/>
        </w:rPr>
        <w:t>ed look.</w:t>
      </w:r>
    </w:p>
    <w:p w14:paraId="78455387" w14:textId="6E62CF63" w:rsidR="00CE01B3" w:rsidRPr="004273B8" w:rsidRDefault="00CE01B3" w:rsidP="004273B8">
      <w:pPr>
        <w:pStyle w:val="Paragraph"/>
        <w:spacing w:line="276" w:lineRule="auto"/>
        <w:jc w:val="both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Paragraph: use this for the first paragraph in a section</w:t>
      </w:r>
      <w:r w:rsidR="00E53AB9">
        <w:rPr>
          <w:rFonts w:asciiTheme="majorBidi" w:hAnsiTheme="majorBidi" w:cstheme="majorBidi"/>
          <w:sz w:val="18"/>
          <w:szCs w:val="18"/>
        </w:rPr>
        <w:t xml:space="preserve"> or</w:t>
      </w:r>
      <w:r w:rsidRPr="004273B8">
        <w:rPr>
          <w:rFonts w:asciiTheme="majorBidi" w:hAnsiTheme="majorBidi" w:cstheme="majorBidi"/>
          <w:sz w:val="18"/>
          <w:szCs w:val="18"/>
        </w:rPr>
        <w:t xml:space="preserve"> continue after an extract.</w:t>
      </w:r>
    </w:p>
    <w:p w14:paraId="16A25416" w14:textId="77777777" w:rsidR="00CE01B3" w:rsidRPr="004273B8" w:rsidRDefault="00CE01B3" w:rsidP="004273B8">
      <w:pPr>
        <w:pStyle w:val="Newparagraph"/>
        <w:spacing w:line="276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New paragraph: use this style when you need to begin a new paragraph.</w:t>
      </w:r>
    </w:p>
    <w:p w14:paraId="6C809526" w14:textId="2316E27E" w:rsidR="00CE01B3" w:rsidRPr="004273B8" w:rsidRDefault="00CE01B3" w:rsidP="004273B8">
      <w:pPr>
        <w:pStyle w:val="Displayedquotation"/>
        <w:spacing w:line="276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Display quotations of over 40 words or as needed.</w:t>
      </w:r>
    </w:p>
    <w:p w14:paraId="1BE6C5BF" w14:textId="77777777" w:rsidR="00CE01B3" w:rsidRPr="004273B8" w:rsidRDefault="00CE01B3" w:rsidP="004273B8">
      <w:pPr>
        <w:pStyle w:val="Bulletedlist"/>
        <w:spacing w:line="276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For bulleted lists</w:t>
      </w:r>
    </w:p>
    <w:p w14:paraId="7F3CFC6F" w14:textId="77777777" w:rsidR="00CE01B3" w:rsidRPr="004273B8" w:rsidRDefault="00CE01B3" w:rsidP="004273B8">
      <w:pPr>
        <w:pStyle w:val="Numberedlist"/>
        <w:spacing w:line="276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For numbered lists</w:t>
      </w:r>
    </w:p>
    <w:p w14:paraId="61AD3C89" w14:textId="77777777" w:rsidR="00CE01B3" w:rsidRPr="004273B8" w:rsidRDefault="00D26865" w:rsidP="004273B8">
      <w:pPr>
        <w:pStyle w:val="Displayedequation"/>
        <w:spacing w:line="276" w:lineRule="auto"/>
        <w:jc w:val="left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 xml:space="preserve">      </w:t>
      </w:r>
      <w:r w:rsidR="00CE01B3" w:rsidRPr="004273B8">
        <w:rPr>
          <w:rFonts w:asciiTheme="majorBidi" w:hAnsiTheme="majorBidi" w:cstheme="majorBidi"/>
          <w:sz w:val="18"/>
          <w:szCs w:val="18"/>
        </w:rPr>
        <w:t>Displayed equation</w:t>
      </w:r>
      <w:proofErr w:type="gramStart"/>
      <w:r w:rsidR="00CE01B3" w:rsidRPr="004273B8">
        <w:rPr>
          <w:rFonts w:asciiTheme="majorBidi" w:hAnsiTheme="majorBidi" w:cstheme="majorBidi"/>
          <w:sz w:val="18"/>
          <w:szCs w:val="18"/>
        </w:rPr>
        <w:tab/>
        <w:t>( )</w:t>
      </w:r>
      <w:proofErr w:type="gramEnd"/>
    </w:p>
    <w:p w14:paraId="4DF84AAE" w14:textId="77777777" w:rsidR="00CE01B3" w:rsidRPr="004273B8" w:rsidRDefault="00CE01B3" w:rsidP="00CE01B3">
      <w:pPr>
        <w:pStyle w:val="Heading2"/>
        <w:rPr>
          <w:rFonts w:asciiTheme="majorBidi" w:hAnsiTheme="majorBidi" w:cstheme="majorBidi"/>
          <w:sz w:val="20"/>
          <w:szCs w:val="20"/>
        </w:rPr>
      </w:pPr>
      <w:r w:rsidRPr="004273B8">
        <w:rPr>
          <w:rFonts w:asciiTheme="majorBidi" w:hAnsiTheme="majorBidi" w:cstheme="majorBidi"/>
          <w:sz w:val="20"/>
          <w:szCs w:val="20"/>
        </w:rPr>
        <w:t>Heading 2: use this style for level two headings</w:t>
      </w:r>
    </w:p>
    <w:p w14:paraId="4955D92A" w14:textId="77777777" w:rsidR="00CE01B3" w:rsidRPr="004273B8" w:rsidRDefault="00CE01B3" w:rsidP="00CE01B3">
      <w:pPr>
        <w:pStyle w:val="Heading3"/>
        <w:rPr>
          <w:rFonts w:asciiTheme="majorBidi" w:hAnsiTheme="majorBidi" w:cstheme="majorBidi"/>
          <w:sz w:val="20"/>
          <w:szCs w:val="20"/>
        </w:rPr>
      </w:pPr>
      <w:r w:rsidRPr="004273B8">
        <w:rPr>
          <w:rFonts w:asciiTheme="majorBidi" w:hAnsiTheme="majorBidi" w:cstheme="majorBidi"/>
          <w:sz w:val="20"/>
          <w:szCs w:val="20"/>
        </w:rPr>
        <w:t>Heading 3: use this style for level three headings</w:t>
      </w:r>
    </w:p>
    <w:p w14:paraId="7D7905EF" w14:textId="7411EF50" w:rsidR="00CE01B3" w:rsidRPr="00883905" w:rsidRDefault="00CE01B3" w:rsidP="00CE01B3">
      <w:pPr>
        <w:pStyle w:val="Heading4Paragraph"/>
        <w:rPr>
          <w:rFonts w:asciiTheme="majorBidi" w:hAnsiTheme="majorBidi" w:cstheme="majorBidi"/>
        </w:rPr>
      </w:pPr>
      <w:r w:rsidRPr="004273B8">
        <w:rPr>
          <w:rFonts w:asciiTheme="majorBidi" w:hAnsiTheme="majorBidi" w:cstheme="majorBidi"/>
          <w:i/>
          <w:sz w:val="20"/>
          <w:szCs w:val="20"/>
        </w:rPr>
        <w:t>Heading 4: create the heading in italics</w:t>
      </w:r>
      <w:r w:rsidRPr="004273B8">
        <w:rPr>
          <w:rFonts w:asciiTheme="majorBidi" w:hAnsiTheme="majorBidi" w:cstheme="majorBidi"/>
          <w:sz w:val="20"/>
          <w:szCs w:val="20"/>
        </w:rPr>
        <w:t>.</w:t>
      </w:r>
      <w:r w:rsidRPr="00883905">
        <w:rPr>
          <w:rFonts w:asciiTheme="majorBidi" w:hAnsiTheme="majorBidi" w:cstheme="majorBidi"/>
        </w:rPr>
        <w:t xml:space="preserve"> </w:t>
      </w:r>
      <w:r w:rsidR="004273B8">
        <w:rPr>
          <w:rFonts w:asciiTheme="majorBidi" w:hAnsiTheme="majorBidi" w:cstheme="majorBidi"/>
        </w:rPr>
        <w:br/>
      </w:r>
      <w:r w:rsidRPr="004273B8">
        <w:rPr>
          <w:rFonts w:asciiTheme="majorBidi" w:hAnsiTheme="majorBidi" w:cstheme="majorBidi"/>
          <w:sz w:val="18"/>
          <w:szCs w:val="18"/>
        </w:rPr>
        <w:t>Run the text on after a punctuation mark.</w:t>
      </w:r>
    </w:p>
    <w:p w14:paraId="26E58E52" w14:textId="77777777" w:rsidR="00CE01B3" w:rsidRPr="00883905" w:rsidRDefault="00CE01B3" w:rsidP="00CE01B3">
      <w:pPr>
        <w:pStyle w:val="Acknowledgements"/>
        <w:rPr>
          <w:rFonts w:asciiTheme="majorBidi" w:hAnsiTheme="majorBidi" w:cstheme="majorBidi"/>
        </w:rPr>
      </w:pPr>
      <w:r w:rsidRPr="00883905">
        <w:rPr>
          <w:rFonts w:asciiTheme="majorBidi" w:hAnsiTheme="majorBidi" w:cstheme="majorBidi"/>
        </w:rPr>
        <w:t xml:space="preserve"> </w:t>
      </w:r>
    </w:p>
    <w:p w14:paraId="4F91BA3A" w14:textId="77777777" w:rsidR="00CE01B3" w:rsidRPr="004273B8" w:rsidRDefault="00D15253" w:rsidP="00CE01B3">
      <w:pPr>
        <w:pStyle w:val="Footnotes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  <w:u w:val="single"/>
        </w:rPr>
        <w:t>Table #</w:t>
      </w:r>
      <w:r w:rsidR="00CE01B3" w:rsidRPr="004273B8">
        <w:rPr>
          <w:rFonts w:asciiTheme="majorBidi" w:hAnsiTheme="majorBidi" w:cstheme="majorBidi"/>
          <w:sz w:val="18"/>
          <w:szCs w:val="18"/>
          <w:u w:val="single"/>
        </w:rPr>
        <w:t>.</w:t>
      </w:r>
      <w:r w:rsidR="00CE01B3" w:rsidRPr="004273B8">
        <w:rPr>
          <w:rFonts w:asciiTheme="majorBidi" w:hAnsiTheme="majorBidi" w:cstheme="majorBidi"/>
          <w:sz w:val="18"/>
          <w:szCs w:val="18"/>
        </w:rPr>
        <w:t xml:space="preserve"> Type your title here. Obtain permission and include the copyright holder's acknowledgement if a table is being reproduced from another source.</w:t>
      </w:r>
    </w:p>
    <w:p w14:paraId="24A22621" w14:textId="5FBAFA08" w:rsidR="00CE01B3" w:rsidRPr="004273B8" w:rsidRDefault="00D15253" w:rsidP="00CE01B3">
      <w:pPr>
        <w:pStyle w:val="Figurecaption"/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  <w:u w:val="single"/>
        </w:rPr>
        <w:t>Figure #</w:t>
      </w:r>
      <w:r w:rsidR="00CE01B3" w:rsidRPr="004273B8">
        <w:rPr>
          <w:rFonts w:asciiTheme="majorBidi" w:hAnsiTheme="majorBidi" w:cstheme="majorBidi"/>
          <w:sz w:val="18"/>
          <w:szCs w:val="18"/>
          <w:u w:val="single"/>
        </w:rPr>
        <w:t>.</w:t>
      </w:r>
      <w:r w:rsidR="00CE01B3" w:rsidRPr="004273B8">
        <w:rPr>
          <w:rFonts w:asciiTheme="majorBidi" w:hAnsiTheme="majorBidi" w:cstheme="majorBidi"/>
          <w:sz w:val="18"/>
          <w:szCs w:val="18"/>
        </w:rPr>
        <w:t xml:space="preserve"> Type your caption here. Obtain permission and include the acknowledgement required by the copyright holder if a figure is reproduced from another source.</w:t>
      </w:r>
    </w:p>
    <w:p w14:paraId="7B9D7868" w14:textId="77777777" w:rsidR="00D15253" w:rsidRPr="004273B8" w:rsidRDefault="00D15253" w:rsidP="00CE01B3">
      <w:pPr>
        <w:spacing w:line="240" w:lineRule="auto"/>
        <w:rPr>
          <w:rFonts w:asciiTheme="majorBidi" w:hAnsiTheme="majorBidi" w:cstheme="majorBidi"/>
          <w:sz w:val="18"/>
          <w:szCs w:val="18"/>
          <w:u w:val="single"/>
        </w:rPr>
      </w:pPr>
    </w:p>
    <w:p w14:paraId="6321255D" w14:textId="77777777" w:rsidR="00CE01B3" w:rsidRPr="004273B8" w:rsidRDefault="00CE01B3" w:rsidP="00CE01B3">
      <w:pPr>
        <w:spacing w:line="240" w:lineRule="auto"/>
        <w:rPr>
          <w:rFonts w:asciiTheme="majorBidi" w:hAnsiTheme="majorBidi" w:cstheme="majorBidi"/>
          <w:sz w:val="18"/>
          <w:szCs w:val="18"/>
          <w:u w:val="single"/>
        </w:rPr>
      </w:pPr>
      <w:r w:rsidRPr="004273B8">
        <w:rPr>
          <w:rFonts w:asciiTheme="majorBidi" w:hAnsiTheme="majorBidi" w:cstheme="majorBidi"/>
          <w:sz w:val="18"/>
          <w:szCs w:val="18"/>
          <w:u w:val="single"/>
        </w:rPr>
        <w:t>Math formulae</w:t>
      </w:r>
    </w:p>
    <w:p w14:paraId="09A35D18" w14:textId="06C703D3" w:rsidR="00CE01B3" w:rsidRPr="004273B8" w:rsidRDefault="00CE01B3" w:rsidP="00CE01B3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</w:rPr>
        <w:t>Please submit math equations as editable text and not as images. In principle, variables are to be presented in italics.</w:t>
      </w:r>
    </w:p>
    <w:p w14:paraId="5B37224E" w14:textId="77777777" w:rsidR="00CE01B3" w:rsidRPr="004273B8" w:rsidRDefault="00CE01B3" w:rsidP="00CE01B3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4273B8">
        <w:rPr>
          <w:rFonts w:asciiTheme="majorBidi" w:hAnsiTheme="majorBidi" w:cstheme="majorBidi"/>
          <w:sz w:val="18"/>
          <w:szCs w:val="18"/>
          <w:u w:val="single"/>
        </w:rPr>
        <w:t>Footnotes</w:t>
      </w:r>
      <w:r w:rsidRPr="004273B8">
        <w:rPr>
          <w:rFonts w:asciiTheme="majorBidi" w:hAnsiTheme="majorBidi" w:cstheme="majorBidi"/>
          <w:sz w:val="18"/>
          <w:szCs w:val="18"/>
        </w:rPr>
        <w:t xml:space="preserve"> </w:t>
      </w:r>
      <w:r w:rsidRPr="004273B8">
        <w:rPr>
          <w:rFonts w:asciiTheme="majorBidi" w:hAnsiTheme="majorBidi" w:cstheme="majorBidi"/>
          <w:sz w:val="18"/>
          <w:szCs w:val="18"/>
        </w:rPr>
        <w:br/>
        <w:t xml:space="preserve">Footnotes should be used sparingly. Number them consecutively throughout the article.  </w:t>
      </w:r>
    </w:p>
    <w:p w14:paraId="6D2BFA34" w14:textId="77777777" w:rsidR="00CE01B3" w:rsidRPr="00D15253" w:rsidRDefault="00CE01B3" w:rsidP="00CE01B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B2A7DFF" w14:textId="77777777" w:rsidR="00CE01B3" w:rsidRPr="00883905" w:rsidRDefault="00CE01B3" w:rsidP="00CE01B3">
      <w:pPr>
        <w:pStyle w:val="Articletitle"/>
        <w:rPr>
          <w:rFonts w:asciiTheme="majorBidi" w:hAnsiTheme="majorBidi" w:cstheme="majorBidi"/>
        </w:rPr>
      </w:pPr>
    </w:p>
    <w:p w14:paraId="38308910" w14:textId="77777777" w:rsidR="00CE01B3" w:rsidRPr="00883905" w:rsidRDefault="00CE01B3" w:rsidP="00CE01B3">
      <w:pPr>
        <w:pStyle w:val="Articletitle"/>
        <w:rPr>
          <w:rFonts w:asciiTheme="majorBidi" w:hAnsiTheme="majorBidi" w:cstheme="majorBidi"/>
        </w:rPr>
      </w:pPr>
    </w:p>
    <w:p w14:paraId="3906F418" w14:textId="77777777" w:rsidR="00CE01B3" w:rsidRPr="00883905" w:rsidRDefault="00CE01B3" w:rsidP="00CE01B3">
      <w:pPr>
        <w:pStyle w:val="Articletitle"/>
        <w:rPr>
          <w:rFonts w:asciiTheme="majorBidi" w:hAnsiTheme="majorBidi" w:cstheme="majorBidi"/>
        </w:rPr>
      </w:pPr>
    </w:p>
    <w:p w14:paraId="2D14FD10" w14:textId="77777777" w:rsidR="004273B8" w:rsidRDefault="004273B8" w:rsidP="00CE01B3">
      <w:pPr>
        <w:pStyle w:val="Articletitle"/>
        <w:rPr>
          <w:rFonts w:asciiTheme="majorBidi" w:hAnsiTheme="majorBidi" w:cstheme="majorBidi"/>
        </w:rPr>
        <w:sectPr w:rsidR="004273B8" w:rsidSect="004273B8">
          <w:type w:val="continuous"/>
          <w:pgSz w:w="11906" w:h="16838"/>
          <w:pgMar w:top="680" w:right="720" w:bottom="720" w:left="680" w:header="709" w:footer="709" w:gutter="0"/>
          <w:cols w:num="2" w:space="708"/>
          <w:titlePg/>
          <w:docGrid w:linePitch="360"/>
        </w:sectPr>
      </w:pPr>
    </w:p>
    <w:p w14:paraId="5ACF08EB" w14:textId="7084AE06" w:rsidR="00CE01B3" w:rsidRPr="00883905" w:rsidRDefault="00CE01B3" w:rsidP="00CE01B3">
      <w:pPr>
        <w:pStyle w:val="Articletitle"/>
        <w:rPr>
          <w:rFonts w:asciiTheme="majorBidi" w:hAnsiTheme="majorBidi" w:cstheme="majorBidi"/>
        </w:rPr>
      </w:pPr>
    </w:p>
    <w:p w14:paraId="53961528" w14:textId="77777777" w:rsidR="009E5EC4" w:rsidRDefault="009E5EC4" w:rsidP="00CE01B3">
      <w:pPr>
        <w:pStyle w:val="Articletitle"/>
      </w:pPr>
    </w:p>
    <w:p w14:paraId="59842964" w14:textId="77777777" w:rsidR="004273B8" w:rsidRDefault="004273B8">
      <w:pPr>
        <w:rPr>
          <w:rFonts w:asciiTheme="majorBidi" w:eastAsia="Times New Roman" w:hAnsiTheme="majorBidi" w:cstheme="majorBidi"/>
          <w:b/>
          <w:sz w:val="24"/>
          <w:szCs w:val="24"/>
          <w:lang w:val="en-GB" w:eastAsia="en-GB"/>
        </w:rPr>
      </w:pPr>
      <w:r>
        <w:rPr>
          <w:rFonts w:asciiTheme="majorBidi" w:hAnsiTheme="majorBidi" w:cstheme="majorBidi"/>
          <w:sz w:val="24"/>
        </w:rPr>
        <w:br w:type="page"/>
      </w:r>
    </w:p>
    <w:p w14:paraId="3FB68E0D" w14:textId="193D2369" w:rsidR="008F028E" w:rsidRDefault="008F028E" w:rsidP="008F028E">
      <w:pPr>
        <w:pStyle w:val="Articletitle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lastRenderedPageBreak/>
        <w:t xml:space="preserve">Guide for </w:t>
      </w:r>
      <w:r w:rsidR="00DC75F5">
        <w:rPr>
          <w:rFonts w:asciiTheme="majorBidi" w:hAnsiTheme="majorBidi" w:cstheme="majorBidi"/>
          <w:sz w:val="24"/>
        </w:rPr>
        <w:t xml:space="preserve">JRE </w:t>
      </w:r>
      <w:r>
        <w:rPr>
          <w:rFonts w:asciiTheme="majorBidi" w:hAnsiTheme="majorBidi" w:cstheme="majorBidi"/>
          <w:sz w:val="24"/>
        </w:rPr>
        <w:t xml:space="preserve">authors:  </w:t>
      </w:r>
    </w:p>
    <w:p w14:paraId="59745F7D" w14:textId="0957599B" w:rsidR="00CE01B3" w:rsidRPr="004273B8" w:rsidRDefault="008F028E" w:rsidP="004273B8">
      <w:pPr>
        <w:pStyle w:val="Articletitle"/>
        <w:spacing w:line="240" w:lineRule="auto"/>
        <w:jc w:val="both"/>
        <w:rPr>
          <w:rFonts w:asciiTheme="majorBidi" w:hAnsiTheme="majorBidi" w:cstheme="majorBidi"/>
          <w:b w:val="0"/>
          <w:bCs/>
          <w:sz w:val="20"/>
          <w:szCs w:val="20"/>
        </w:rPr>
      </w:pPr>
      <w:r w:rsidRPr="004273B8">
        <w:rPr>
          <w:rFonts w:asciiTheme="majorBidi" w:hAnsiTheme="majorBidi" w:cstheme="majorBidi"/>
          <w:b w:val="0"/>
          <w:bCs/>
          <w:sz w:val="20"/>
          <w:szCs w:val="20"/>
        </w:rPr>
        <w:t>The basic structure of a typical research paper is the sequence of sections listed below. Each section addresses a different objective</w:t>
      </w:r>
      <w:r w:rsidR="004273B8" w:rsidRPr="004273B8">
        <w:rPr>
          <w:rFonts w:asciiTheme="majorBidi" w:hAnsiTheme="majorBidi" w:cstheme="majorBidi"/>
          <w:b w:val="0"/>
          <w:bCs/>
          <w:sz w:val="20"/>
          <w:szCs w:val="20"/>
        </w:rPr>
        <w:t xml:space="preserve">. Depending on the type of your paper (full research paper, discussion </w:t>
      </w:r>
      <w:r w:rsidR="00E53AB9">
        <w:rPr>
          <w:rFonts w:asciiTheme="majorBidi" w:hAnsiTheme="majorBidi" w:cstheme="majorBidi"/>
          <w:b w:val="0"/>
          <w:bCs/>
          <w:sz w:val="20"/>
          <w:szCs w:val="20"/>
        </w:rPr>
        <w:t>p</w:t>
      </w:r>
      <w:r w:rsidR="004273B8" w:rsidRPr="004273B8">
        <w:rPr>
          <w:rFonts w:asciiTheme="majorBidi" w:hAnsiTheme="majorBidi" w:cstheme="majorBidi"/>
          <w:b w:val="0"/>
          <w:bCs/>
          <w:sz w:val="20"/>
          <w:szCs w:val="20"/>
        </w:rPr>
        <w:t>aper, review paper, conceptual paper, research note, etc</w:t>
      </w:r>
      <w:r w:rsidR="00E53AB9">
        <w:rPr>
          <w:rFonts w:asciiTheme="majorBidi" w:hAnsiTheme="majorBidi" w:cstheme="majorBidi"/>
          <w:b w:val="0"/>
          <w:bCs/>
          <w:sz w:val="20"/>
          <w:szCs w:val="20"/>
        </w:rPr>
        <w:t>.</w:t>
      </w:r>
      <w:r w:rsidR="004273B8" w:rsidRPr="004273B8">
        <w:rPr>
          <w:rFonts w:asciiTheme="majorBidi" w:hAnsiTheme="majorBidi" w:cstheme="majorBidi"/>
          <w:b w:val="0"/>
          <w:bCs/>
          <w:sz w:val="20"/>
          <w:szCs w:val="20"/>
        </w:rPr>
        <w:t xml:space="preserve">), some of the following sections may not be necessary. </w:t>
      </w:r>
    </w:p>
    <w:p w14:paraId="60802549" w14:textId="77777777" w:rsidR="008F028E" w:rsidRPr="008F028E" w:rsidRDefault="008F028E" w:rsidP="008F028E">
      <w:pPr>
        <w:rPr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807"/>
      </w:tblGrid>
      <w:tr w:rsidR="00C10049" w:rsidRPr="00C10049" w14:paraId="36C8A1B8" w14:textId="77777777" w:rsidTr="00C10049">
        <w:tc>
          <w:tcPr>
            <w:tcW w:w="2689" w:type="dxa"/>
          </w:tcPr>
          <w:p w14:paraId="2F234A6C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Introduction </w:t>
            </w:r>
          </w:p>
          <w:p w14:paraId="77EAD019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7807" w:type="dxa"/>
          </w:tcPr>
          <w:p w14:paraId="063E3823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State the work's objectives and provide an adequate background, avoiding a detailed literature survey or a summary of the results.</w:t>
            </w:r>
          </w:p>
          <w:p w14:paraId="1BFC3D4E" w14:textId="77777777" w:rsidR="008F028E" w:rsidRPr="004273B8" w:rsidRDefault="008F028E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4941FC9D" w14:textId="77777777" w:rsidTr="00C10049">
        <w:tc>
          <w:tcPr>
            <w:tcW w:w="2689" w:type="dxa"/>
          </w:tcPr>
          <w:p w14:paraId="49F0D527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Literature Review</w:t>
            </w:r>
          </w:p>
          <w:p w14:paraId="372E13AF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7807" w:type="dxa"/>
          </w:tcPr>
          <w:p w14:paraId="7DB5E43B" w14:textId="7715451B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</w:rPr>
              <w:t xml:space="preserve">The section includes a review and main conclusions from </w:t>
            </w:r>
            <w:r w:rsidR="00E53AB9">
              <w:rPr>
                <w:rFonts w:asciiTheme="majorBidi" w:hAnsiTheme="majorBidi" w:cstheme="majorBidi"/>
                <w:sz w:val="20"/>
                <w:szCs w:val="20"/>
              </w:rPr>
              <w:t xml:space="preserve">the </w:t>
            </w:r>
            <w:r w:rsidRPr="004273B8">
              <w:rPr>
                <w:rFonts w:asciiTheme="majorBidi" w:hAnsiTheme="majorBidi" w:cstheme="majorBidi"/>
                <w:sz w:val="20"/>
                <w:szCs w:val="20"/>
              </w:rPr>
              <w:t>analysis of relevant existing studies and puts forth further avenues for research</w:t>
            </w:r>
            <w:r w:rsidR="008F028E" w:rsidRPr="004273B8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4601AC76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47D102AD" w14:textId="77777777" w:rsidTr="00C10049">
        <w:tc>
          <w:tcPr>
            <w:tcW w:w="2689" w:type="dxa"/>
          </w:tcPr>
          <w:p w14:paraId="0384F366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Theoretical Framework</w:t>
            </w:r>
          </w:p>
          <w:p w14:paraId="1E7A33CC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7807" w:type="dxa"/>
          </w:tcPr>
          <w:p w14:paraId="5121E53C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The theory section should build upon the article's background already dealt with in the Introduction section and lay the foundation for further work.</w:t>
            </w:r>
          </w:p>
          <w:p w14:paraId="1C641D9E" w14:textId="77777777" w:rsidR="008F028E" w:rsidRPr="004273B8" w:rsidRDefault="008F028E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0DF2D5B7" w14:textId="77777777" w:rsidTr="00C10049">
        <w:tc>
          <w:tcPr>
            <w:tcW w:w="2689" w:type="dxa"/>
          </w:tcPr>
          <w:p w14:paraId="38607D3E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Material and Methods</w:t>
            </w:r>
          </w:p>
        </w:tc>
        <w:tc>
          <w:tcPr>
            <w:tcW w:w="7807" w:type="dxa"/>
          </w:tcPr>
          <w:p w14:paraId="68B1778E" w14:textId="06CCBD2F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 xml:space="preserve">Provide sufficient details to allow the work to be reproduced by an independent researcher. Methods that are already published should be </w:t>
            </w:r>
            <w:r w:rsidR="004273B8"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summarised and</w:t>
            </w: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 xml:space="preserve"> indicated by a reference</w:t>
            </w:r>
            <w:r w:rsidR="008F028E"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.</w:t>
            </w:r>
          </w:p>
          <w:p w14:paraId="7B448016" w14:textId="77777777" w:rsidR="008F028E" w:rsidRPr="004273B8" w:rsidRDefault="008F028E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535899C9" w14:textId="77777777" w:rsidTr="00C10049">
        <w:tc>
          <w:tcPr>
            <w:tcW w:w="2689" w:type="dxa"/>
          </w:tcPr>
          <w:p w14:paraId="37FD7B90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7807" w:type="dxa"/>
          </w:tcPr>
          <w:p w14:paraId="127A11FE" w14:textId="23523461" w:rsidR="00C10049" w:rsidRPr="004273B8" w:rsidRDefault="00E53AB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The a</w:t>
            </w:r>
            <w:r w:rsidR="00C10049"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nalysis section represents a practical development from a theoretical basis.</w:t>
            </w:r>
          </w:p>
          <w:p w14:paraId="7010E61B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479EBA0A" w14:textId="77777777" w:rsidTr="00C10049">
        <w:tc>
          <w:tcPr>
            <w:tcW w:w="2689" w:type="dxa"/>
          </w:tcPr>
          <w:p w14:paraId="09109727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 w:eastAsia="en-GB"/>
              </w:rPr>
              <w:t>Results and Discussion</w:t>
            </w:r>
          </w:p>
        </w:tc>
        <w:tc>
          <w:tcPr>
            <w:tcW w:w="7807" w:type="dxa"/>
          </w:tcPr>
          <w:p w14:paraId="5C83728E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This should explore the significance of the results of the work, not repeat them. A combined Results and Discussion section is often appropriate. Results should be clear and concise. Avoid extensive citations and discussion of published literature in this section.</w:t>
            </w:r>
          </w:p>
          <w:p w14:paraId="39CEA50D" w14:textId="77777777" w:rsidR="008F028E" w:rsidRPr="004273B8" w:rsidRDefault="008F028E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39AA76EB" w14:textId="77777777" w:rsidTr="00C10049">
        <w:tc>
          <w:tcPr>
            <w:tcW w:w="2689" w:type="dxa"/>
          </w:tcPr>
          <w:p w14:paraId="2F53F510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Conclusions </w:t>
            </w:r>
          </w:p>
          <w:p w14:paraId="42ED4213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7807" w:type="dxa"/>
          </w:tcPr>
          <w:p w14:paraId="230CB5E2" w14:textId="28AD8741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 xml:space="preserve">The </w:t>
            </w:r>
            <w:r w:rsidR="00E53AB9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study's main conclusions</w:t>
            </w:r>
            <w:r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 xml:space="preserve"> may be presented in a short Conclusions section</w:t>
            </w:r>
            <w:r w:rsidR="008F028E" w:rsidRPr="004273B8"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  <w:t>.</w:t>
            </w:r>
          </w:p>
        </w:tc>
      </w:tr>
      <w:tr w:rsidR="00C10049" w:rsidRPr="00C10049" w14:paraId="3303D9A5" w14:textId="77777777" w:rsidTr="00C10049">
        <w:tc>
          <w:tcPr>
            <w:tcW w:w="2689" w:type="dxa"/>
          </w:tcPr>
          <w:p w14:paraId="5BA0EAB7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Acknowledgements </w:t>
            </w:r>
          </w:p>
          <w:p w14:paraId="4759440C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  <w:tc>
          <w:tcPr>
            <w:tcW w:w="7807" w:type="dxa"/>
          </w:tcPr>
          <w:p w14:paraId="46946AD5" w14:textId="77777777" w:rsidR="00C10049" w:rsidRPr="004273B8" w:rsidRDefault="008F028E" w:rsidP="008F028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</w:rPr>
              <w:t>If applicable, c</w:t>
            </w:r>
            <w:r w:rsidR="00C10049" w:rsidRPr="004273B8">
              <w:rPr>
                <w:rFonts w:asciiTheme="majorBidi" w:hAnsiTheme="majorBidi" w:cstheme="majorBidi"/>
                <w:sz w:val="20"/>
                <w:szCs w:val="20"/>
              </w:rPr>
              <w:t xml:space="preserve">ollate acknowledgements in a separate section at the end of the article before the references and do not, therefore, include them on the title page, as a footnote to the title or otherwise. </w:t>
            </w:r>
          </w:p>
          <w:p w14:paraId="46D34B7D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10049" w:rsidRPr="00C10049" w14:paraId="48094585" w14:textId="77777777" w:rsidTr="00C10049">
        <w:tc>
          <w:tcPr>
            <w:tcW w:w="2689" w:type="dxa"/>
          </w:tcPr>
          <w:p w14:paraId="35C1639C" w14:textId="77777777" w:rsidR="00C10049" w:rsidRPr="004273B8" w:rsidRDefault="00C10049" w:rsidP="00C10049">
            <w:pPr>
              <w:pStyle w:val="References"/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References</w:t>
            </w:r>
          </w:p>
          <w:p w14:paraId="57173B40" w14:textId="77777777" w:rsidR="00C10049" w:rsidRPr="004273B8" w:rsidRDefault="00C10049" w:rsidP="00C1004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807" w:type="dxa"/>
          </w:tcPr>
          <w:p w14:paraId="3148EF73" w14:textId="1CF2C22D" w:rsidR="00C10049" w:rsidRPr="004273B8" w:rsidRDefault="00C10049" w:rsidP="00C10049">
            <w:pPr>
              <w:pStyle w:val="References"/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</w:rPr>
              <w:t>Use APA style referencing</w:t>
            </w:r>
            <w:r w:rsidR="008F028E" w:rsidRPr="004273B8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4273B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273B8">
              <w:rPr>
                <w:rFonts w:asciiTheme="majorBidi" w:hAnsiTheme="majorBidi" w:cstheme="majorBidi"/>
                <w:sz w:val="20"/>
                <w:szCs w:val="20"/>
              </w:rPr>
              <w:t xml:space="preserve">Where applicable, ensure to include the DOI for </w:t>
            </w:r>
            <w:proofErr w:type="gramStart"/>
            <w:r w:rsidR="004273B8">
              <w:rPr>
                <w:rFonts w:asciiTheme="majorBidi" w:hAnsiTheme="majorBidi" w:cstheme="majorBidi"/>
                <w:sz w:val="20"/>
                <w:szCs w:val="20"/>
              </w:rPr>
              <w:t>your</w:t>
            </w:r>
            <w:proofErr w:type="gramEnd"/>
            <w:r w:rsidR="004273B8">
              <w:rPr>
                <w:rFonts w:asciiTheme="majorBidi" w:hAnsiTheme="majorBidi" w:cstheme="majorBidi"/>
                <w:sz w:val="20"/>
                <w:szCs w:val="20"/>
              </w:rPr>
              <w:t xml:space="preserve"> cites studies</w:t>
            </w:r>
          </w:p>
          <w:p w14:paraId="5616E984" w14:textId="77777777" w:rsidR="00C10049" w:rsidRPr="004273B8" w:rsidRDefault="00C10049" w:rsidP="00C1004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10049" w:rsidRPr="00C10049" w14:paraId="381F2188" w14:textId="77777777" w:rsidTr="00C10049">
        <w:tc>
          <w:tcPr>
            <w:tcW w:w="2689" w:type="dxa"/>
          </w:tcPr>
          <w:p w14:paraId="26BCCD9E" w14:textId="77777777" w:rsidR="00C10049" w:rsidRPr="004273B8" w:rsidRDefault="00C10049" w:rsidP="008F028E">
            <w:pPr>
              <w:spacing w:before="240"/>
              <w:rPr>
                <w:rFonts w:asciiTheme="majorBidi" w:hAnsiTheme="majorBidi" w:cstheme="majorBidi"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Appendices </w:t>
            </w:r>
          </w:p>
          <w:p w14:paraId="3428F91F" w14:textId="77777777" w:rsidR="00C10049" w:rsidRPr="004273B8" w:rsidRDefault="00C10049" w:rsidP="008F028E">
            <w:pPr>
              <w:pStyle w:val="References"/>
              <w:spacing w:before="24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807" w:type="dxa"/>
          </w:tcPr>
          <w:p w14:paraId="22E9E21F" w14:textId="77777777" w:rsidR="00C10049" w:rsidRPr="004273B8" w:rsidRDefault="00C10049" w:rsidP="008F028E">
            <w:pPr>
              <w:pStyle w:val="References"/>
              <w:spacing w:before="24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1947A29" w14:textId="77777777" w:rsidR="00C10049" w:rsidRPr="004273B8" w:rsidRDefault="008F028E" w:rsidP="008F028E">
            <w:pPr>
              <w:pStyle w:val="References"/>
              <w:spacing w:before="24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273B8">
              <w:rPr>
                <w:rFonts w:asciiTheme="majorBidi" w:hAnsiTheme="majorBidi" w:cstheme="majorBidi"/>
                <w:sz w:val="20"/>
                <w:szCs w:val="20"/>
              </w:rPr>
              <w:t xml:space="preserve">If </w:t>
            </w:r>
            <w:r w:rsidR="00C10049" w:rsidRPr="004273B8">
              <w:rPr>
                <w:rFonts w:asciiTheme="majorBidi" w:hAnsiTheme="majorBidi" w:cstheme="majorBidi"/>
                <w:sz w:val="20"/>
                <w:szCs w:val="20"/>
              </w:rPr>
              <w:t>there is more than one appendix, they should be identified as A, B, etc.</w:t>
            </w:r>
          </w:p>
        </w:tc>
      </w:tr>
    </w:tbl>
    <w:p w14:paraId="1D561F73" w14:textId="77777777" w:rsidR="00C10049" w:rsidRPr="00C10049" w:rsidRDefault="00C10049" w:rsidP="00C10049">
      <w:pPr>
        <w:rPr>
          <w:lang w:val="en-GB" w:eastAsia="en-GB"/>
        </w:rPr>
      </w:pPr>
    </w:p>
    <w:p w14:paraId="0C0130D5" w14:textId="77777777" w:rsidR="00CE01B3" w:rsidRPr="009E5EC4" w:rsidRDefault="00CE01B3" w:rsidP="00C1004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E5EC4">
        <w:rPr>
          <w:rFonts w:asciiTheme="majorBidi" w:hAnsiTheme="majorBidi" w:cstheme="majorBidi"/>
          <w:sz w:val="24"/>
          <w:szCs w:val="24"/>
        </w:rPr>
        <w:br/>
      </w:r>
    </w:p>
    <w:p w14:paraId="24BB1BBF" w14:textId="77777777" w:rsidR="00CE01B3" w:rsidRPr="009E5EC4" w:rsidRDefault="00CE01B3" w:rsidP="00CE01B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E5EC4">
        <w:rPr>
          <w:rFonts w:asciiTheme="majorBidi" w:hAnsiTheme="majorBidi" w:cstheme="majorBidi"/>
          <w:sz w:val="24"/>
          <w:szCs w:val="24"/>
        </w:rPr>
        <w:t xml:space="preserve"> </w:t>
      </w:r>
    </w:p>
    <w:p w14:paraId="392422FD" w14:textId="77777777" w:rsidR="00CE01B3" w:rsidRPr="009E5EC4" w:rsidRDefault="00CE01B3" w:rsidP="00DD7968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9E5EC4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E01B3" w:rsidRPr="009E5EC4" w:rsidSect="004273B8">
      <w:type w:val="continuous"/>
      <w:pgSz w:w="11906" w:h="16838"/>
      <w:pgMar w:top="680" w:right="720" w:bottom="72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6661" w14:textId="77777777" w:rsidR="008B5FC4" w:rsidRDefault="008B5FC4" w:rsidP="00C10049">
      <w:pPr>
        <w:spacing w:after="0" w:line="240" w:lineRule="auto"/>
      </w:pPr>
      <w:r>
        <w:separator/>
      </w:r>
    </w:p>
  </w:endnote>
  <w:endnote w:type="continuationSeparator" w:id="0">
    <w:p w14:paraId="2AA04057" w14:textId="77777777" w:rsidR="008B5FC4" w:rsidRDefault="008B5FC4" w:rsidP="00C1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8738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D0588" w14:textId="77777777" w:rsidR="00DD7968" w:rsidRDefault="00DD79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2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A0774" w14:textId="77777777" w:rsidR="00C10049" w:rsidRDefault="00C10049" w:rsidP="00DD7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0E4D" w14:textId="77777777" w:rsidR="008B5FC4" w:rsidRDefault="008B5FC4" w:rsidP="00C10049">
      <w:pPr>
        <w:spacing w:after="0" w:line="240" w:lineRule="auto"/>
      </w:pPr>
      <w:r>
        <w:separator/>
      </w:r>
    </w:p>
  </w:footnote>
  <w:footnote w:type="continuationSeparator" w:id="0">
    <w:p w14:paraId="58F2D63E" w14:textId="77777777" w:rsidR="008B5FC4" w:rsidRDefault="008B5FC4" w:rsidP="00C10049">
      <w:pPr>
        <w:spacing w:after="0" w:line="240" w:lineRule="auto"/>
      </w:pPr>
      <w:r>
        <w:continuationSeparator/>
      </w:r>
    </w:p>
  </w:footnote>
  <w:footnote w:id="1">
    <w:p w14:paraId="3579A3DB" w14:textId="77777777" w:rsidR="00981AFF" w:rsidRDefault="00981AFF">
      <w:pPr>
        <w:pStyle w:val="FootnoteText"/>
      </w:pPr>
      <w:r>
        <w:rPr>
          <w:rStyle w:val="FootnoteReference"/>
        </w:rPr>
        <w:footnoteRef/>
      </w:r>
      <w:r>
        <w:t xml:space="preserve"> Corresponding author: details including email address should be provided here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3070" w14:textId="77777777" w:rsidR="00C10049" w:rsidRPr="00DD7968" w:rsidRDefault="00C10049" w:rsidP="00DD7968">
    <w:pPr>
      <w:pStyle w:val="Header"/>
      <w:rPr>
        <w:rFonts w:ascii="Times New Roman" w:hAnsi="Times New Roman" w:cs="Times New Roman"/>
        <w:i/>
        <w:iCs/>
      </w:rPr>
    </w:pPr>
    <w:r w:rsidRPr="00DD7968">
      <w:rPr>
        <w:rFonts w:ascii="Times New Roman" w:hAnsi="Times New Roman" w:cs="Times New Roman"/>
        <w:b/>
        <w:bCs/>
        <w:i/>
        <w:iCs/>
      </w:rPr>
      <w:t>Name Surname</w:t>
    </w:r>
    <w:r w:rsidRPr="00DD7968">
      <w:rPr>
        <w:rFonts w:ascii="Times New Roman" w:hAnsi="Times New Roman" w:cs="Times New Roman"/>
        <w:i/>
        <w:iCs/>
      </w:rPr>
      <w:ptab w:relativeTo="margin" w:alignment="center" w:leader="none"/>
    </w:r>
    <w:r w:rsidR="00DD7968" w:rsidRPr="00DD7968">
      <w:rPr>
        <w:rFonts w:ascii="Times New Roman" w:hAnsi="Times New Roman" w:cs="Times New Roman"/>
        <w:i/>
        <w:iCs/>
      </w:rPr>
      <w:tab/>
      <w:t xml:space="preserve">           </w:t>
    </w:r>
    <w:r w:rsidR="00DD7968" w:rsidRPr="00DD7968">
      <w:rPr>
        <w:rFonts w:ascii="Times New Roman" w:hAnsi="Times New Roman" w:cs="Times New Roman"/>
        <w:b/>
        <w:bCs/>
        <w:i/>
        <w:iCs/>
      </w:rPr>
      <w:t xml:space="preserve">Journal of Resilient Economies, VOL ( ) Article ( )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MTezNDY0sTA2tLBQ0lEKTi0uzszPAykwNKwFABVhv+8tAAAA"/>
  </w:docVars>
  <w:rsids>
    <w:rsidRoot w:val="00AB626A"/>
    <w:rsid w:val="00166AC8"/>
    <w:rsid w:val="001C0E39"/>
    <w:rsid w:val="00211368"/>
    <w:rsid w:val="004273B8"/>
    <w:rsid w:val="0045422D"/>
    <w:rsid w:val="004B01AE"/>
    <w:rsid w:val="004B53A9"/>
    <w:rsid w:val="00617896"/>
    <w:rsid w:val="006660D7"/>
    <w:rsid w:val="006B7B53"/>
    <w:rsid w:val="007E6137"/>
    <w:rsid w:val="00852A03"/>
    <w:rsid w:val="00883905"/>
    <w:rsid w:val="008B5FC4"/>
    <w:rsid w:val="008E1B25"/>
    <w:rsid w:val="008F028E"/>
    <w:rsid w:val="009768CC"/>
    <w:rsid w:val="00981AFF"/>
    <w:rsid w:val="009B6069"/>
    <w:rsid w:val="009E5EC4"/>
    <w:rsid w:val="00A6103E"/>
    <w:rsid w:val="00AA7E89"/>
    <w:rsid w:val="00AB626A"/>
    <w:rsid w:val="00B268FB"/>
    <w:rsid w:val="00B46324"/>
    <w:rsid w:val="00BB180A"/>
    <w:rsid w:val="00BF0B09"/>
    <w:rsid w:val="00BF2ACD"/>
    <w:rsid w:val="00C10049"/>
    <w:rsid w:val="00C95E28"/>
    <w:rsid w:val="00CE01B3"/>
    <w:rsid w:val="00D11395"/>
    <w:rsid w:val="00D15253"/>
    <w:rsid w:val="00D26865"/>
    <w:rsid w:val="00D322E3"/>
    <w:rsid w:val="00DC75F5"/>
    <w:rsid w:val="00DD7968"/>
    <w:rsid w:val="00E2231B"/>
    <w:rsid w:val="00E278B0"/>
    <w:rsid w:val="00E5194D"/>
    <w:rsid w:val="00E53AB9"/>
    <w:rsid w:val="00F37C1D"/>
    <w:rsid w:val="00F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6084"/>
  <w15:chartTrackingRefBased/>
  <w15:docId w15:val="{035E0360-6711-46F4-AB07-23D4AC7F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Paragraph"/>
    <w:link w:val="Heading1Char"/>
    <w:qFormat/>
    <w:rsid w:val="00CE01B3"/>
    <w:pPr>
      <w:keepNext/>
      <w:spacing w:before="360" w:after="60" w:line="360" w:lineRule="auto"/>
      <w:ind w:right="567"/>
      <w:contextualSpacing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Paragraph"/>
    <w:link w:val="Heading2Char"/>
    <w:qFormat/>
    <w:rsid w:val="00CE01B3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paragraph" w:styleId="Heading3">
    <w:name w:val="heading 3"/>
    <w:basedOn w:val="Normal"/>
    <w:next w:val="Paragraph"/>
    <w:link w:val="Heading3Char"/>
    <w:qFormat/>
    <w:rsid w:val="00CE01B3"/>
    <w:pPr>
      <w:keepNext/>
      <w:spacing w:before="360" w:after="60" w:line="360" w:lineRule="auto"/>
      <w:ind w:right="567"/>
      <w:contextualSpacing/>
      <w:outlineLvl w:val="2"/>
    </w:pPr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1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E01B3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CE01B3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E01B3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CE01B3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CE01B3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CE01B3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Abstract">
    <w:name w:val="Abstract"/>
    <w:basedOn w:val="Normal"/>
    <w:next w:val="Keywords"/>
    <w:qFormat/>
    <w:rsid w:val="00CE01B3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CE01B3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CE01B3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CE01B3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CE01B3"/>
    <w:pPr>
      <w:widowControl/>
      <w:numPr>
        <w:numId w:val="1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CE01B3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CE01B3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CE01B3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CE01B3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CE01B3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CE01B3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CE01B3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ulletedlist">
    <w:name w:val="Bulleted list"/>
    <w:basedOn w:val="Paragraph"/>
    <w:next w:val="Paragraph"/>
    <w:qFormat/>
    <w:rsid w:val="00CE01B3"/>
    <w:pPr>
      <w:widowControl/>
      <w:numPr>
        <w:numId w:val="2"/>
      </w:numPr>
      <w:spacing w:after="240"/>
      <w:contextualSpacing/>
    </w:pPr>
  </w:style>
  <w:style w:type="paragraph" w:customStyle="1" w:styleId="Heading4Paragraph">
    <w:name w:val="Heading 4 + Paragraph"/>
    <w:basedOn w:val="Paragraph"/>
    <w:next w:val="Newparagraph"/>
    <w:qFormat/>
    <w:rsid w:val="00CE01B3"/>
    <w:pPr>
      <w:widowControl/>
      <w:spacing w:before="360"/>
    </w:pPr>
  </w:style>
  <w:style w:type="paragraph" w:styleId="Header">
    <w:name w:val="header"/>
    <w:basedOn w:val="Normal"/>
    <w:link w:val="HeaderChar"/>
    <w:uiPriority w:val="99"/>
    <w:unhideWhenUsed/>
    <w:rsid w:val="00C10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049"/>
  </w:style>
  <w:style w:type="paragraph" w:styleId="Footer">
    <w:name w:val="footer"/>
    <w:basedOn w:val="Normal"/>
    <w:link w:val="FooterChar"/>
    <w:uiPriority w:val="99"/>
    <w:unhideWhenUsed/>
    <w:rsid w:val="00C10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049"/>
  </w:style>
  <w:style w:type="paragraph" w:styleId="FootnoteText">
    <w:name w:val="footnote text"/>
    <w:basedOn w:val="Normal"/>
    <w:link w:val="FootnoteTextChar"/>
    <w:uiPriority w:val="99"/>
    <w:semiHidden/>
    <w:unhideWhenUsed/>
    <w:rsid w:val="00981A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A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1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urnals.jcu.edu.au/jre/inde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6ADB-30C0-4F23-AC01-79271290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 Chaiechi</dc:creator>
  <cp:keywords/>
  <dc:description/>
  <cp:lastModifiedBy>Taha Chaiechi</cp:lastModifiedBy>
  <cp:revision>2</cp:revision>
  <dcterms:created xsi:type="dcterms:W3CDTF">2022-11-09T00:08:00Z</dcterms:created>
  <dcterms:modified xsi:type="dcterms:W3CDTF">2022-11-09T00:08:00Z</dcterms:modified>
</cp:coreProperties>
</file>